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27EF" w:rsidP="00842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7EF">
        <w:rPr>
          <w:rFonts w:ascii="Times New Roman" w:hAnsi="Times New Roman" w:cs="Times New Roman"/>
          <w:sz w:val="28"/>
          <w:szCs w:val="28"/>
        </w:rPr>
        <w:t>Весенний звон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7EF" w:rsidRPr="008427EF" w:rsidRDefault="008427EF" w:rsidP="00530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Пробудилась земля от долгого зимнего сна. Заблестела молодая травка. Разлилась волна зеленого тумана по широкому лугу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Стоят теплые дни и тихие вечера</w:t>
      </w:r>
      <w:r w:rsidR="008F29E0">
        <w:rPr>
          <w:rFonts w:ascii="Times New Roman" w:hAnsi="Times New Roman" w:cs="Times New Roman"/>
          <w:sz w:val="28"/>
          <w:szCs w:val="28"/>
        </w:rPr>
        <w:t>. Звенят луга. По земле, по лугам, по оврагам плывет звон. Что это звенит? Вот скатилась капля сладкого сока с березовой ветки. Она упала на зеркальную поверхность пруда. Возвратились из теплого края журавли. Они важно осмотрели</w:t>
      </w:r>
      <w:r w:rsidR="005307CC">
        <w:rPr>
          <w:rFonts w:ascii="Times New Roman" w:hAnsi="Times New Roman" w:cs="Times New Roman"/>
          <w:sz w:val="28"/>
          <w:szCs w:val="28"/>
        </w:rPr>
        <w:t xml:space="preserve"> родное болото. Весело зазвучала их радостная песня. В эти дни мы всюду слышим музыку природы.</w:t>
      </w:r>
      <w:r w:rsidR="008F29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27EF" w:rsidRPr="008427EF" w:rsidRDefault="008427EF">
      <w:pPr>
        <w:jc w:val="center"/>
        <w:rPr>
          <w:sz w:val="28"/>
          <w:szCs w:val="28"/>
        </w:rPr>
      </w:pPr>
    </w:p>
    <w:sectPr w:rsidR="008427EF" w:rsidRPr="0084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427EF"/>
    <w:rsid w:val="005307CC"/>
    <w:rsid w:val="008427EF"/>
    <w:rsid w:val="008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2012-02-27T11:29:00Z</dcterms:created>
  <dcterms:modified xsi:type="dcterms:W3CDTF">2012-02-27T11:49:00Z</dcterms:modified>
</cp:coreProperties>
</file>